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5D6B" w:rsidRPr="00905D6B" w:rsidRDefault="00905D6B" w:rsidP="00905D6B">
      <w:pPr>
        <w:spacing w:after="0" w:line="360" w:lineRule="auto"/>
        <w:jc w:val="both"/>
        <w:rPr>
          <w:rFonts w:ascii="Times New Roman" w:eastAsia="Times New Roman" w:hAnsi="Times New Roman" w:cs="Times New Roman"/>
          <w:sz w:val="28"/>
          <w:szCs w:val="28"/>
        </w:rPr>
      </w:pPr>
      <w:r w:rsidRPr="00905D6B">
        <w:rPr>
          <w:rFonts w:ascii="Times New Roman" w:eastAsia="Times New Roman" w:hAnsi="Times New Roman" w:cs="Times New Roman"/>
          <w:sz w:val="28"/>
          <w:szCs w:val="28"/>
        </w:rPr>
        <w:t xml:space="preserve">A Machine Learning Model for detecting </w:t>
      </w:r>
    </w:p>
    <w:p w:rsidR="00474E4A" w:rsidRDefault="00905D6B" w:rsidP="00905D6B">
      <w:pPr>
        <w:spacing w:after="0" w:line="360" w:lineRule="auto"/>
        <w:jc w:val="both"/>
        <w:rPr>
          <w:rFonts w:ascii="Times New Roman" w:eastAsia="Times New Roman" w:hAnsi="Times New Roman" w:cs="Times New Roman"/>
          <w:sz w:val="28"/>
          <w:szCs w:val="28"/>
        </w:rPr>
      </w:pPr>
      <w:r w:rsidRPr="00905D6B">
        <w:rPr>
          <w:rFonts w:ascii="Times New Roman" w:eastAsia="Times New Roman" w:hAnsi="Times New Roman" w:cs="Times New Roman"/>
          <w:sz w:val="28"/>
          <w:szCs w:val="28"/>
        </w:rPr>
        <w:t xml:space="preserve">Covid-19 Misinformation in Swahili Language </w:t>
      </w:r>
    </w:p>
    <w:p w:rsidR="00905D6B" w:rsidRPr="00905D6B" w:rsidRDefault="00905D6B" w:rsidP="00905D6B">
      <w:pPr>
        <w:spacing w:after="0" w:line="360" w:lineRule="auto"/>
        <w:jc w:val="both"/>
        <w:rPr>
          <w:rFonts w:ascii="Times New Roman" w:eastAsia="Times New Roman" w:hAnsi="Times New Roman" w:cs="Times New Roman"/>
          <w:sz w:val="28"/>
          <w:szCs w:val="28"/>
        </w:rPr>
      </w:pPr>
    </w:p>
    <w:p w:rsidR="00905D6B" w:rsidRDefault="00905D6B" w:rsidP="00905D6B">
      <w:pPr>
        <w:spacing w:line="360" w:lineRule="auto"/>
        <w:jc w:val="both"/>
        <w:rPr>
          <w:rFonts w:ascii="Times New Roman" w:hAnsi="Times New Roman" w:cs="Times New Roman"/>
        </w:rPr>
      </w:pPr>
      <w:r w:rsidRPr="00905D6B">
        <w:rPr>
          <w:rFonts w:ascii="Times New Roman" w:hAnsi="Times New Roman" w:cs="Times New Roman"/>
        </w:rPr>
        <w:t xml:space="preserve">Filbert </w:t>
      </w:r>
      <w:proofErr w:type="spellStart"/>
      <w:r w:rsidRPr="00905D6B">
        <w:rPr>
          <w:rFonts w:ascii="Times New Roman" w:hAnsi="Times New Roman" w:cs="Times New Roman"/>
        </w:rPr>
        <w:t>Mlawa</w:t>
      </w:r>
      <w:proofErr w:type="spellEnd"/>
      <w:r w:rsidRPr="00905D6B">
        <w:rPr>
          <w:rFonts w:ascii="Times New Roman" w:hAnsi="Times New Roman" w:cs="Times New Roman"/>
        </w:rPr>
        <w:t xml:space="preserve">; Elizabeth </w:t>
      </w:r>
      <w:proofErr w:type="spellStart"/>
      <w:r w:rsidRPr="00905D6B">
        <w:rPr>
          <w:rFonts w:ascii="Times New Roman" w:hAnsi="Times New Roman" w:cs="Times New Roman"/>
        </w:rPr>
        <w:t>Mkoba</w:t>
      </w:r>
      <w:proofErr w:type="spellEnd"/>
      <w:r w:rsidRPr="00905D6B">
        <w:rPr>
          <w:rFonts w:ascii="Times New Roman" w:hAnsi="Times New Roman" w:cs="Times New Roman"/>
        </w:rPr>
        <w:t xml:space="preserve">; </w:t>
      </w:r>
      <w:proofErr w:type="spellStart"/>
      <w:r w:rsidRPr="00905D6B">
        <w:rPr>
          <w:rFonts w:ascii="Times New Roman" w:hAnsi="Times New Roman" w:cs="Times New Roman"/>
        </w:rPr>
        <w:t>Neema</w:t>
      </w:r>
      <w:proofErr w:type="spellEnd"/>
      <w:r w:rsidRPr="00905D6B">
        <w:rPr>
          <w:rFonts w:ascii="Times New Roman" w:hAnsi="Times New Roman" w:cs="Times New Roman"/>
        </w:rPr>
        <w:t xml:space="preserve"> </w:t>
      </w:r>
      <w:proofErr w:type="spellStart"/>
      <w:r w:rsidRPr="00905D6B">
        <w:rPr>
          <w:rFonts w:ascii="Times New Roman" w:hAnsi="Times New Roman" w:cs="Times New Roman"/>
        </w:rPr>
        <w:t>Mduma</w:t>
      </w:r>
      <w:proofErr w:type="spellEnd"/>
      <w:r w:rsidRPr="00905D6B">
        <w:rPr>
          <w:rFonts w:ascii="Times New Roman" w:hAnsi="Times New Roman" w:cs="Times New Roman"/>
        </w:rPr>
        <w:t>.</w:t>
      </w:r>
    </w:p>
    <w:p w:rsidR="00905D6B" w:rsidRPr="00905D6B" w:rsidRDefault="00905D6B" w:rsidP="00905D6B">
      <w:pPr>
        <w:spacing w:line="360" w:lineRule="auto"/>
        <w:jc w:val="both"/>
        <w:rPr>
          <w:rFonts w:ascii="Times New Roman" w:hAnsi="Times New Roman" w:cs="Times New Roman"/>
          <w:sz w:val="24"/>
          <w:szCs w:val="24"/>
        </w:rPr>
      </w:pPr>
      <w:r w:rsidRPr="00905D6B">
        <w:rPr>
          <w:rFonts w:ascii="Times New Roman" w:hAnsi="Times New Roman" w:cs="Times New Roman"/>
          <w:sz w:val="24"/>
          <w:szCs w:val="24"/>
        </w:rPr>
        <w:t>To download complete text click that link</w:t>
      </w:r>
    </w:p>
    <w:p w:rsidR="00905D6B" w:rsidRPr="00905D6B" w:rsidRDefault="00905D6B" w:rsidP="00905D6B">
      <w:pPr>
        <w:spacing w:line="360" w:lineRule="auto"/>
        <w:jc w:val="both"/>
        <w:rPr>
          <w:rFonts w:ascii="Times New Roman" w:hAnsi="Times New Roman" w:cs="Times New Roman"/>
          <w:sz w:val="24"/>
          <w:szCs w:val="24"/>
        </w:rPr>
      </w:pPr>
      <w:hyperlink r:id="rId4" w:history="1">
        <w:r w:rsidRPr="00905D6B">
          <w:rPr>
            <w:rStyle w:val="Hyperlink"/>
            <w:rFonts w:ascii="Times New Roman" w:hAnsi="Times New Roman" w:cs="Times New Roman"/>
            <w:sz w:val="24"/>
            <w:szCs w:val="24"/>
          </w:rPr>
          <w:t>https://doi.org/10.48084/etasr.5636</w:t>
        </w:r>
      </w:hyperlink>
    </w:p>
    <w:p w:rsidR="00905D6B" w:rsidRPr="00905D6B" w:rsidRDefault="00905D6B" w:rsidP="00905D6B">
      <w:pPr>
        <w:spacing w:line="360" w:lineRule="auto"/>
        <w:jc w:val="both"/>
        <w:rPr>
          <w:rFonts w:ascii="Times New Roman" w:hAnsi="Times New Roman" w:cs="Times New Roman"/>
          <w:sz w:val="24"/>
          <w:szCs w:val="24"/>
        </w:rPr>
      </w:pPr>
    </w:p>
    <w:p w:rsidR="00905D6B" w:rsidRPr="00905D6B" w:rsidRDefault="00905D6B" w:rsidP="00905D6B">
      <w:pPr>
        <w:spacing w:line="360" w:lineRule="auto"/>
        <w:jc w:val="both"/>
        <w:rPr>
          <w:rFonts w:ascii="Times New Roman" w:hAnsi="Times New Roman" w:cs="Times New Roman"/>
          <w:sz w:val="24"/>
          <w:szCs w:val="24"/>
        </w:rPr>
      </w:pPr>
      <w:r w:rsidRPr="00905D6B">
        <w:rPr>
          <w:rFonts w:ascii="Times New Roman" w:hAnsi="Times New Roman" w:cs="Times New Roman"/>
          <w:sz w:val="24"/>
          <w:szCs w:val="24"/>
        </w:rPr>
        <w:t>Abstract</w:t>
      </w:r>
    </w:p>
    <w:p w:rsidR="00905D6B" w:rsidRPr="00905D6B" w:rsidRDefault="00905D6B" w:rsidP="00905D6B">
      <w:pPr>
        <w:spacing w:line="360" w:lineRule="auto"/>
        <w:jc w:val="both"/>
        <w:rPr>
          <w:rFonts w:ascii="Times New Roman" w:hAnsi="Times New Roman" w:cs="Times New Roman"/>
          <w:sz w:val="24"/>
          <w:szCs w:val="24"/>
        </w:rPr>
      </w:pPr>
      <w:r w:rsidRPr="00905D6B">
        <w:rPr>
          <w:rFonts w:ascii="Times New Roman" w:hAnsi="Times New Roman" w:cs="Times New Roman"/>
          <w:sz w:val="24"/>
          <w:szCs w:val="24"/>
        </w:rPr>
        <w:t xml:space="preserve">The recorded cases of corona virus (COVID-19) pandemic disease are millions and its mortality rate was maximized during the period from April 2020 to January 2022. Misinformation arose regarding this threat, which spread through social media platforms, and especially </w:t>
      </w:r>
      <w:proofErr w:type="gramStart"/>
      <w:r w:rsidRPr="00905D6B">
        <w:rPr>
          <w:rFonts w:ascii="Times New Roman" w:hAnsi="Times New Roman" w:cs="Times New Roman"/>
          <w:sz w:val="24"/>
          <w:szCs w:val="24"/>
        </w:rPr>
        <w:t>Twitter</w:t>
      </w:r>
      <w:proofErr w:type="gramEnd"/>
      <w:r w:rsidRPr="00905D6B">
        <w:rPr>
          <w:rFonts w:ascii="Times New Roman" w:hAnsi="Times New Roman" w:cs="Times New Roman"/>
          <w:sz w:val="24"/>
          <w:szCs w:val="24"/>
        </w:rPr>
        <w:t xml:space="preserve">, often spreading confusion, social turmoil, and panic to the public. To identify such misinformation, a machine learning model is needed to detect whether the given information is true (true information) or not (misinformation). The aim of this paper is to present a machine-learning model for detecting COVID-19 misinformation in the Swahili language in tweets. The five machine learning algorithms that were trained for detecting Swahili language misinformation related to COVID-19 are Logistic Regression (LR), Support Vector Machine (SVM), Bagging Ensemble (BE), Multinomial Naïve Bayes (MNB), and Random Forest (RF). The study used the qualitative research method because non-numerical data, i.e. text, were used. Python programming language was used for data analysis due to its powerful libraries such as pandas and </w:t>
      </w:r>
      <w:proofErr w:type="spellStart"/>
      <w:r w:rsidRPr="00905D6B">
        <w:rPr>
          <w:rFonts w:ascii="Times New Roman" w:hAnsi="Times New Roman" w:cs="Times New Roman"/>
          <w:sz w:val="24"/>
          <w:szCs w:val="24"/>
        </w:rPr>
        <w:t>numpy</w:t>
      </w:r>
      <w:proofErr w:type="spellEnd"/>
      <w:r w:rsidRPr="00905D6B">
        <w:rPr>
          <w:rFonts w:ascii="Times New Roman" w:hAnsi="Times New Roman" w:cs="Times New Roman"/>
          <w:sz w:val="24"/>
          <w:szCs w:val="24"/>
        </w:rPr>
        <w:t>. Four metrics were used to evaluate the model performance. The results revealed that SVM achieved the highest accuracy of 83.67% followed by LR with 82.47%. MNB achieved the best precision of 92.00% and in terms of recall and F1-score, RF, and SVM achieved the best results with 84.82% and 81.45%, respectively. This study will enable the public to easily identify Swahili language misinformation related to COVID-19 that is circulated on Twitter social media platform.</w:t>
      </w:r>
    </w:p>
    <w:p w:rsidR="00905D6B" w:rsidRPr="00905D6B" w:rsidRDefault="00905D6B" w:rsidP="00905D6B">
      <w:pPr>
        <w:spacing w:line="360" w:lineRule="auto"/>
        <w:jc w:val="both"/>
        <w:rPr>
          <w:rFonts w:ascii="Times New Roman" w:hAnsi="Times New Roman" w:cs="Times New Roman"/>
          <w:sz w:val="24"/>
          <w:szCs w:val="24"/>
        </w:rPr>
      </w:pPr>
      <w:r w:rsidRPr="00905D6B">
        <w:rPr>
          <w:rFonts w:ascii="Times New Roman" w:hAnsi="Times New Roman" w:cs="Times New Roman"/>
          <w:sz w:val="24"/>
          <w:szCs w:val="24"/>
        </w:rPr>
        <w:t>Keywords: COVID-19 pandemic, Twitter, misinformation, machine learning, Swahili language</w:t>
      </w:r>
      <w:bookmarkStart w:id="0" w:name="_GoBack"/>
      <w:bookmarkEnd w:id="0"/>
    </w:p>
    <w:sectPr w:rsidR="00905D6B" w:rsidRPr="00905D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D6B"/>
    <w:rsid w:val="00474E4A"/>
    <w:rsid w:val="00905D6B"/>
    <w:rsid w:val="00B96A0F"/>
    <w:rsid w:val="00D840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0A1667-AEB3-4761-B2D4-395D7C2C4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5D6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6585726">
      <w:bodyDiv w:val="1"/>
      <w:marLeft w:val="0"/>
      <w:marRight w:val="0"/>
      <w:marTop w:val="0"/>
      <w:marBottom w:val="0"/>
      <w:divBdr>
        <w:top w:val="none" w:sz="0" w:space="0" w:color="auto"/>
        <w:left w:val="none" w:sz="0" w:space="0" w:color="auto"/>
        <w:bottom w:val="none" w:sz="0" w:space="0" w:color="auto"/>
        <w:right w:val="none" w:sz="0" w:space="0" w:color="auto"/>
      </w:divBdr>
      <w:divsChild>
        <w:div w:id="1227839494">
          <w:marLeft w:val="0"/>
          <w:marRight w:val="0"/>
          <w:marTop w:val="0"/>
          <w:marBottom w:val="0"/>
          <w:divBdr>
            <w:top w:val="none" w:sz="0" w:space="0" w:color="auto"/>
            <w:left w:val="none" w:sz="0" w:space="0" w:color="auto"/>
            <w:bottom w:val="none" w:sz="0" w:space="0" w:color="auto"/>
            <w:right w:val="none" w:sz="0" w:space="0" w:color="auto"/>
          </w:divBdr>
        </w:div>
        <w:div w:id="20508369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48084/etasr.563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288</Words>
  <Characters>1647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ICT</dc:creator>
  <cp:keywords/>
  <dc:description/>
  <cp:lastModifiedBy>ICT</cp:lastModifiedBy>
  <cp:revision>1</cp:revision>
  <dcterms:created xsi:type="dcterms:W3CDTF">2024-06-06T11:29:00Z</dcterms:created>
  <dcterms:modified xsi:type="dcterms:W3CDTF">2024-06-06T11:42:00Z</dcterms:modified>
</cp:coreProperties>
</file>